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93" w:rsidRDefault="00FE33D6" w:rsidP="00FE33D6">
      <w:pPr>
        <w:jc w:val="center"/>
        <w:rPr>
          <w:b/>
          <w:sz w:val="28"/>
        </w:rPr>
      </w:pPr>
      <w:r w:rsidRPr="00FE33D6">
        <w:rPr>
          <w:b/>
          <w:sz w:val="28"/>
        </w:rPr>
        <w:t>Metabolismo de aminoácidos. Guía de estudios TULB 2015</w:t>
      </w:r>
    </w:p>
    <w:p w:rsidR="00FE33D6" w:rsidRDefault="00FE33D6" w:rsidP="00FE33D6">
      <w:pPr>
        <w:jc w:val="center"/>
        <w:rPr>
          <w:b/>
          <w:sz w:val="28"/>
        </w:rPr>
      </w:pPr>
    </w:p>
    <w:p w:rsidR="00FE33D6" w:rsidRDefault="00FE33D6" w:rsidP="00FE33D6">
      <w:pPr>
        <w:pStyle w:val="Prrafodelista"/>
        <w:numPr>
          <w:ilvl w:val="0"/>
          <w:numId w:val="1"/>
        </w:numPr>
      </w:pPr>
      <w:r>
        <w:t>Esquematice el proceso de digestión de proteínas, nombre las enzimas que actúan en cada órgano a lo largo del tracto gastrointestinal.</w:t>
      </w:r>
    </w:p>
    <w:p w:rsidR="00FE33D6" w:rsidRDefault="00FE33D6" w:rsidP="00FE33D6">
      <w:pPr>
        <w:pStyle w:val="Prrafodelista"/>
        <w:numPr>
          <w:ilvl w:val="0"/>
          <w:numId w:val="1"/>
        </w:numPr>
      </w:pPr>
      <w:r>
        <w:t>Explique cómo se absorben los aminoácidos.</w:t>
      </w:r>
    </w:p>
    <w:p w:rsidR="00FE33D6" w:rsidRDefault="00FE33D6" w:rsidP="00FE33D6">
      <w:pPr>
        <w:pStyle w:val="Prrafodelista"/>
        <w:numPr>
          <w:ilvl w:val="0"/>
          <w:numId w:val="1"/>
        </w:numPr>
      </w:pPr>
      <w:r>
        <w:t>Complete el siguiente esquema:</w:t>
      </w:r>
    </w:p>
    <w:p w:rsidR="00B33954" w:rsidRDefault="00B33954" w:rsidP="00B33954">
      <w:pPr>
        <w:jc w:val="center"/>
      </w:pPr>
      <w:r>
        <w:rPr>
          <w:noProof/>
          <w:lang w:eastAsia="es-AR"/>
        </w:rPr>
        <w:drawing>
          <wp:inline distT="0" distB="0" distL="0" distR="0" wp14:anchorId="2B122FBD">
            <wp:extent cx="4492967" cy="1609725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069" cy="1610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3954" w:rsidRDefault="00B33954" w:rsidP="00B33954">
      <w:pPr>
        <w:pStyle w:val="Prrafodelista"/>
        <w:numPr>
          <w:ilvl w:val="0"/>
          <w:numId w:val="1"/>
        </w:numPr>
      </w:pPr>
      <w:r>
        <w:t xml:space="preserve">Formule la reacción de </w:t>
      </w:r>
      <w:proofErr w:type="spellStart"/>
      <w:r>
        <w:t>transaminación</w:t>
      </w:r>
      <w:proofErr w:type="spellEnd"/>
      <w:r>
        <w:t xml:space="preserve"> de glutamato con </w:t>
      </w:r>
      <w:proofErr w:type="spellStart"/>
      <w:r>
        <w:t>oxalacetato</w:t>
      </w:r>
      <w:proofErr w:type="spellEnd"/>
      <w:r>
        <w:t>, indique el nombre de la enzima involucrada y el cofactor necesario.</w:t>
      </w:r>
    </w:p>
    <w:p w:rsidR="00B33954" w:rsidRDefault="00B33954" w:rsidP="00B33954">
      <w:pPr>
        <w:pStyle w:val="Prrafodelista"/>
        <w:numPr>
          <w:ilvl w:val="0"/>
          <w:numId w:val="1"/>
        </w:numPr>
      </w:pPr>
      <w:r>
        <w:t xml:space="preserve">Esquematice la reacción de </w:t>
      </w:r>
      <w:proofErr w:type="spellStart"/>
      <w:r>
        <w:t>desaminación</w:t>
      </w:r>
      <w:proofErr w:type="spellEnd"/>
      <w:r>
        <w:t xml:space="preserve"> oxidativa, indique nombre de la enzima que la cataliza, cofactores necesarios y regulación. En qué </w:t>
      </w:r>
      <w:proofErr w:type="spellStart"/>
      <w:r>
        <w:t>organela</w:t>
      </w:r>
      <w:proofErr w:type="spellEnd"/>
      <w:r>
        <w:t xml:space="preserve"> ocurre esta reacción</w:t>
      </w:r>
      <w:proofErr w:type="gramStart"/>
      <w:r>
        <w:t>?</w:t>
      </w:r>
      <w:proofErr w:type="gramEnd"/>
    </w:p>
    <w:p w:rsidR="00B33954" w:rsidRDefault="0033429B" w:rsidP="00B33954">
      <w:pPr>
        <w:pStyle w:val="Prrafodelista"/>
        <w:numPr>
          <w:ilvl w:val="0"/>
          <w:numId w:val="1"/>
        </w:numPr>
      </w:pPr>
      <w:r>
        <w:t>Explique cómo se transporta el amoníaco al hígado,  esquematice la reacción e  indique la enzima necesaria, cofactores, si hay gasto de ATP. ¿Qué enzima es necesaria para realizar la reacción inversa en hígado? ¿Por qué es necesario este proceso?</w:t>
      </w:r>
    </w:p>
    <w:p w:rsidR="0033429B" w:rsidRDefault="0033429B" w:rsidP="00B33954">
      <w:pPr>
        <w:pStyle w:val="Prrafodelista"/>
        <w:numPr>
          <w:ilvl w:val="0"/>
          <w:numId w:val="1"/>
        </w:numPr>
      </w:pPr>
      <w:r>
        <w:t>Esquematice el ciclo de la Urea, indique costo energético y localización intracelular de las reacciones.</w:t>
      </w:r>
    </w:p>
    <w:p w:rsidR="0033429B" w:rsidRDefault="0033429B" w:rsidP="00B33954">
      <w:pPr>
        <w:pStyle w:val="Prrafodelista"/>
        <w:numPr>
          <w:ilvl w:val="0"/>
          <w:numId w:val="1"/>
        </w:numPr>
      </w:pPr>
      <w:r>
        <w:t>Propiedades de la urea.</w:t>
      </w:r>
    </w:p>
    <w:p w:rsidR="0033429B" w:rsidRDefault="0033429B" w:rsidP="00B33954">
      <w:pPr>
        <w:pStyle w:val="Prrafodelista"/>
        <w:numPr>
          <w:ilvl w:val="0"/>
          <w:numId w:val="1"/>
        </w:numPr>
      </w:pPr>
      <w:r>
        <w:t xml:space="preserve">Defina aminoácido glucogénico y </w:t>
      </w:r>
      <w:proofErr w:type="spellStart"/>
      <w:r>
        <w:t>cetogénico</w:t>
      </w:r>
      <w:proofErr w:type="spellEnd"/>
      <w:r>
        <w:t>.</w:t>
      </w:r>
    </w:p>
    <w:p w:rsidR="00B33954" w:rsidRDefault="00B33954" w:rsidP="00B33954"/>
    <w:p w:rsidR="00B33954" w:rsidRPr="000A3218" w:rsidRDefault="0033429B" w:rsidP="00B33954">
      <w:pPr>
        <w:rPr>
          <w:b/>
        </w:rPr>
      </w:pPr>
      <w:r w:rsidRPr="000A3218">
        <w:rPr>
          <w:b/>
        </w:rPr>
        <w:t>Ejercicios propuestos:</w:t>
      </w:r>
    </w:p>
    <w:p w:rsidR="0033429B" w:rsidRDefault="0033429B" w:rsidP="0033429B">
      <w:pPr>
        <w:pStyle w:val="Prrafodelista"/>
        <w:numPr>
          <w:ilvl w:val="0"/>
          <w:numId w:val="2"/>
        </w:numPr>
      </w:pPr>
      <w:r>
        <w:t xml:space="preserve">Indique </w:t>
      </w:r>
      <w:r w:rsidRPr="000A3218">
        <w:rPr>
          <w:b/>
        </w:rPr>
        <w:t xml:space="preserve">verdadero </w:t>
      </w:r>
      <w:r w:rsidRPr="000A3218">
        <w:t>o</w:t>
      </w:r>
      <w:r w:rsidRPr="000A3218">
        <w:rPr>
          <w:b/>
        </w:rPr>
        <w:t xml:space="preserve"> falso</w:t>
      </w:r>
      <w:r>
        <w:t>:</w:t>
      </w:r>
    </w:p>
    <w:p w:rsidR="0033429B" w:rsidRDefault="0033429B" w:rsidP="0033429B">
      <w:pPr>
        <w:pStyle w:val="Prrafodelista"/>
        <w:numPr>
          <w:ilvl w:val="0"/>
          <w:numId w:val="3"/>
        </w:numPr>
      </w:pPr>
      <w:r>
        <w:t>En el proceso de digestión de proteínas intervienen enzimas que se liberan al tracto gastrointestinal como zimógenos.</w:t>
      </w:r>
    </w:p>
    <w:p w:rsidR="0033429B" w:rsidRDefault="0033429B" w:rsidP="0033429B">
      <w:pPr>
        <w:pStyle w:val="Prrafodelista"/>
        <w:numPr>
          <w:ilvl w:val="0"/>
          <w:numId w:val="3"/>
        </w:numPr>
      </w:pPr>
      <w:r>
        <w:t>La pepsina es una enzima que se activa por el pH del estómago.</w:t>
      </w:r>
    </w:p>
    <w:p w:rsidR="0033429B" w:rsidRDefault="0033429B" w:rsidP="0033429B">
      <w:pPr>
        <w:pStyle w:val="Prrafodelista"/>
        <w:numPr>
          <w:ilvl w:val="0"/>
          <w:numId w:val="3"/>
        </w:numPr>
      </w:pPr>
      <w:r>
        <w:t>La tripsina activa a pepsina para la degradación de aminoácidos en estómago</w:t>
      </w:r>
    </w:p>
    <w:p w:rsidR="0033429B" w:rsidRDefault="0033429B" w:rsidP="0033429B">
      <w:pPr>
        <w:pStyle w:val="Prrafodelista"/>
        <w:numPr>
          <w:ilvl w:val="0"/>
          <w:numId w:val="3"/>
        </w:numPr>
      </w:pPr>
      <w:r>
        <w:t xml:space="preserve">En intestino no intervienen las </w:t>
      </w:r>
      <w:proofErr w:type="spellStart"/>
      <w:r>
        <w:t>peptidasas</w:t>
      </w:r>
      <w:proofErr w:type="spellEnd"/>
      <w:r>
        <w:t>.</w:t>
      </w:r>
    </w:p>
    <w:p w:rsidR="0033429B" w:rsidRDefault="0033429B" w:rsidP="0033429B">
      <w:pPr>
        <w:pStyle w:val="Prrafodelista"/>
        <w:numPr>
          <w:ilvl w:val="0"/>
          <w:numId w:val="3"/>
        </w:numPr>
      </w:pPr>
      <w:r>
        <w:t>Los aminoácidos se absorben en intestino por un proceso que no requiere transportadores ni energía.</w:t>
      </w:r>
    </w:p>
    <w:p w:rsidR="0033429B" w:rsidRDefault="00DA405E" w:rsidP="0033429B">
      <w:pPr>
        <w:pStyle w:val="Prrafodelista"/>
        <w:numPr>
          <w:ilvl w:val="0"/>
          <w:numId w:val="2"/>
        </w:numPr>
      </w:pPr>
      <w:r>
        <w:lastRenderedPageBreak/>
        <w:t>Los aminoácidos de la reserva metabólica se utilizan para la síntesis de proteínas, de otros compuestos nitrogenados y eventualmente para obtener energía.  Esquematice el camino a seguir para el último destino.</w:t>
      </w:r>
    </w:p>
    <w:p w:rsidR="00380E0E" w:rsidRDefault="00380E0E" w:rsidP="00380E0E">
      <w:pPr>
        <w:pStyle w:val="Prrafodelista"/>
      </w:pPr>
    </w:p>
    <w:p w:rsidR="00DA405E" w:rsidRDefault="00DA405E" w:rsidP="0033429B">
      <w:pPr>
        <w:pStyle w:val="Prrafodelista"/>
        <w:numPr>
          <w:ilvl w:val="0"/>
          <w:numId w:val="2"/>
        </w:numPr>
      </w:pPr>
      <w:r>
        <w:t xml:space="preserve">Indique </w:t>
      </w:r>
      <w:r w:rsidRPr="00CC4E55">
        <w:rPr>
          <w:b/>
        </w:rPr>
        <w:t>verdadero</w:t>
      </w:r>
      <w:r>
        <w:t xml:space="preserve"> o </w:t>
      </w:r>
      <w:r w:rsidRPr="00CC4E55">
        <w:rPr>
          <w:b/>
        </w:rPr>
        <w:t>falso</w:t>
      </w:r>
      <w:r>
        <w:t>:</w:t>
      </w:r>
    </w:p>
    <w:p w:rsidR="00DA405E" w:rsidRDefault="00DA405E" w:rsidP="00DA405E">
      <w:pPr>
        <w:pStyle w:val="Prrafodelista"/>
        <w:numPr>
          <w:ilvl w:val="0"/>
          <w:numId w:val="4"/>
        </w:numPr>
      </w:pPr>
      <w:r>
        <w:t xml:space="preserve">Los aminoácidos se desprenden del grupo amino por reacciones consecutivas de </w:t>
      </w:r>
      <w:proofErr w:type="spellStart"/>
      <w:r>
        <w:t>transaminación</w:t>
      </w:r>
      <w:proofErr w:type="spellEnd"/>
      <w:r>
        <w:t xml:space="preserve"> y </w:t>
      </w:r>
      <w:proofErr w:type="spellStart"/>
      <w:r>
        <w:t>desaminación</w:t>
      </w:r>
      <w:proofErr w:type="spellEnd"/>
      <w:r>
        <w:t xml:space="preserve"> oxidativa.</w:t>
      </w:r>
    </w:p>
    <w:p w:rsidR="00DA405E" w:rsidRDefault="00DA405E" w:rsidP="00DA405E">
      <w:pPr>
        <w:pStyle w:val="Prrafodelista"/>
        <w:numPr>
          <w:ilvl w:val="0"/>
          <w:numId w:val="4"/>
        </w:numPr>
      </w:pPr>
      <w:r>
        <w:t>El amoníaco liberado es un compuesto atóxico.</w:t>
      </w:r>
    </w:p>
    <w:p w:rsidR="00DA405E" w:rsidRDefault="00DA405E" w:rsidP="00DA405E">
      <w:pPr>
        <w:pStyle w:val="Prrafodelista"/>
        <w:numPr>
          <w:ilvl w:val="0"/>
          <w:numId w:val="4"/>
        </w:numPr>
      </w:pPr>
      <w:r>
        <w:t xml:space="preserve">Existen reacciones de </w:t>
      </w:r>
      <w:proofErr w:type="spellStart"/>
      <w:r>
        <w:t>desaminación</w:t>
      </w:r>
      <w:proofErr w:type="spellEnd"/>
      <w:r>
        <w:t xml:space="preserve"> no oxidativa.</w:t>
      </w:r>
    </w:p>
    <w:p w:rsidR="00DA405E" w:rsidRDefault="00DA405E" w:rsidP="00DA405E">
      <w:pPr>
        <w:pStyle w:val="Prrafodelista"/>
        <w:numPr>
          <w:ilvl w:val="0"/>
          <w:numId w:val="4"/>
        </w:numPr>
      </w:pPr>
      <w:r>
        <w:t>Glutamina se sintetiza sin gasto de ATP.</w:t>
      </w:r>
    </w:p>
    <w:p w:rsidR="00380E0E" w:rsidRDefault="00380E0E" w:rsidP="00380E0E">
      <w:pPr>
        <w:pStyle w:val="Prrafodelista"/>
        <w:ind w:left="1080"/>
      </w:pPr>
    </w:p>
    <w:p w:rsidR="00B33954" w:rsidRDefault="00DA405E" w:rsidP="00DA405E">
      <w:pPr>
        <w:pStyle w:val="Prrafodelista"/>
        <w:numPr>
          <w:ilvl w:val="0"/>
          <w:numId w:val="2"/>
        </w:numPr>
      </w:pPr>
      <w:r>
        <w:t xml:space="preserve">Con respecto al </w:t>
      </w:r>
      <w:r w:rsidRPr="00380E0E">
        <w:rPr>
          <w:b/>
        </w:rPr>
        <w:t>ciclo de la urea</w:t>
      </w:r>
      <w:r>
        <w:t xml:space="preserve"> indique la </w:t>
      </w:r>
      <w:r w:rsidRPr="00CC4E55">
        <w:rPr>
          <w:u w:val="single"/>
        </w:rPr>
        <w:t>opción correcta</w:t>
      </w:r>
      <w:r>
        <w:t>:</w:t>
      </w:r>
    </w:p>
    <w:p w:rsidR="00DA405E" w:rsidRDefault="00DA405E" w:rsidP="00DA405E">
      <w:pPr>
        <w:pStyle w:val="Prrafodelista"/>
        <w:numPr>
          <w:ilvl w:val="0"/>
          <w:numId w:val="5"/>
        </w:numPr>
      </w:pPr>
      <w:r>
        <w:t xml:space="preserve">Todas </w:t>
      </w:r>
      <w:r w:rsidR="00380E0E">
        <w:t>las reacciones del ciclo se realizan</w:t>
      </w:r>
      <w:r>
        <w:t xml:space="preserve"> en el </w:t>
      </w:r>
      <w:proofErr w:type="spellStart"/>
      <w:r>
        <w:t>citosol</w:t>
      </w:r>
      <w:proofErr w:type="spellEnd"/>
      <w:r>
        <w:t xml:space="preserve"> celular.</w:t>
      </w:r>
    </w:p>
    <w:p w:rsidR="00DA405E" w:rsidRDefault="00DA405E" w:rsidP="00DA405E">
      <w:pPr>
        <w:pStyle w:val="Prrafodelista"/>
        <w:numPr>
          <w:ilvl w:val="0"/>
          <w:numId w:val="5"/>
        </w:numPr>
      </w:pPr>
      <w:r>
        <w:t>Dos reacciones requieren hidrólisis de ATP.</w:t>
      </w:r>
    </w:p>
    <w:p w:rsidR="00DA405E" w:rsidRDefault="00DA405E" w:rsidP="00DA405E">
      <w:pPr>
        <w:pStyle w:val="Prrafodelista"/>
        <w:numPr>
          <w:ilvl w:val="0"/>
          <w:numId w:val="5"/>
        </w:numPr>
      </w:pPr>
      <w:r>
        <w:t xml:space="preserve">Se necesita un </w:t>
      </w:r>
      <w:proofErr w:type="spellStart"/>
      <w:r>
        <w:t>translocador</w:t>
      </w:r>
      <w:proofErr w:type="spellEnd"/>
      <w:r>
        <w:t xml:space="preserve"> de </w:t>
      </w:r>
      <w:proofErr w:type="spellStart"/>
      <w:r>
        <w:t>aspartato</w:t>
      </w:r>
      <w:proofErr w:type="spellEnd"/>
      <w:r>
        <w:t xml:space="preserve">- </w:t>
      </w:r>
      <w:proofErr w:type="spellStart"/>
      <w:r>
        <w:t>ornitina</w:t>
      </w:r>
      <w:proofErr w:type="spellEnd"/>
      <w:r>
        <w:t>.</w:t>
      </w:r>
    </w:p>
    <w:p w:rsidR="00380E0E" w:rsidRDefault="00380E0E" w:rsidP="00380E0E">
      <w:pPr>
        <w:pStyle w:val="Prrafodelista"/>
        <w:numPr>
          <w:ilvl w:val="0"/>
          <w:numId w:val="5"/>
        </w:numPr>
      </w:pPr>
      <w:r>
        <w:t>Ocurre en todos los tejidos.</w:t>
      </w:r>
    </w:p>
    <w:p w:rsidR="00380E0E" w:rsidRDefault="00380E0E" w:rsidP="00380E0E">
      <w:pPr>
        <w:pStyle w:val="Prrafodelista"/>
      </w:pPr>
    </w:p>
    <w:p w:rsidR="00380E0E" w:rsidRDefault="00380E0E" w:rsidP="00380E0E">
      <w:pPr>
        <w:pStyle w:val="Prrafodelista"/>
        <w:numPr>
          <w:ilvl w:val="0"/>
          <w:numId w:val="2"/>
        </w:numPr>
      </w:pPr>
      <w:r>
        <w:t xml:space="preserve">Con respecto a Urea, indique </w:t>
      </w:r>
      <w:r w:rsidRPr="00CC4E55">
        <w:rPr>
          <w:b/>
        </w:rPr>
        <w:t xml:space="preserve">verdadero </w:t>
      </w:r>
      <w:r w:rsidRPr="00CC4E55">
        <w:t>o</w:t>
      </w:r>
      <w:r w:rsidRPr="00CC4E55">
        <w:rPr>
          <w:b/>
        </w:rPr>
        <w:t xml:space="preserve"> falso</w:t>
      </w:r>
      <w:r>
        <w:t>:</w:t>
      </w:r>
    </w:p>
    <w:p w:rsidR="00380E0E" w:rsidRDefault="00380E0E" w:rsidP="00380E0E">
      <w:pPr>
        <w:pStyle w:val="Prrafodelista"/>
        <w:numPr>
          <w:ilvl w:val="0"/>
          <w:numId w:val="6"/>
        </w:numPr>
      </w:pPr>
      <w:r>
        <w:t>Es un compuesto tóxico y poco soluble en plasma.</w:t>
      </w:r>
    </w:p>
    <w:p w:rsidR="009C25D6" w:rsidRDefault="009C25D6" w:rsidP="009C25D6">
      <w:pPr>
        <w:pStyle w:val="Prrafodelista"/>
        <w:numPr>
          <w:ilvl w:val="0"/>
          <w:numId w:val="6"/>
        </w:numPr>
      </w:pPr>
      <w:r>
        <w:t>Se sintetiza a partir de dos deshechos celulares.</w:t>
      </w:r>
    </w:p>
    <w:p w:rsidR="009C25D6" w:rsidRDefault="009C25D6" w:rsidP="009C25D6">
      <w:pPr>
        <w:pStyle w:val="Prrafodelista"/>
        <w:numPr>
          <w:ilvl w:val="0"/>
          <w:numId w:val="6"/>
        </w:numPr>
      </w:pPr>
      <w:r>
        <w:t>Su contenido de nitrógeno es del 50%.</w:t>
      </w:r>
    </w:p>
    <w:p w:rsidR="009C25D6" w:rsidRDefault="009C25D6" w:rsidP="009C25D6">
      <w:pPr>
        <w:pStyle w:val="Prrafodelista"/>
        <w:numPr>
          <w:ilvl w:val="0"/>
          <w:numId w:val="6"/>
        </w:numPr>
      </w:pPr>
      <w:r>
        <w:t>Se sintetiza sin gasto de energía.</w:t>
      </w:r>
    </w:p>
    <w:p w:rsidR="009C25D6" w:rsidRDefault="009C25D6" w:rsidP="009C25D6">
      <w:pPr>
        <w:pStyle w:val="Prrafodelista"/>
        <w:ind w:left="1080"/>
      </w:pPr>
    </w:p>
    <w:p w:rsidR="009C25D6" w:rsidRDefault="009C25D6" w:rsidP="009C25D6">
      <w:pPr>
        <w:pStyle w:val="Prrafodelista"/>
        <w:numPr>
          <w:ilvl w:val="0"/>
          <w:numId w:val="2"/>
        </w:numPr>
      </w:pPr>
      <w:r>
        <w:t xml:space="preserve">Con respecto al </w:t>
      </w:r>
      <w:r w:rsidRPr="00CC4E55">
        <w:rPr>
          <w:b/>
        </w:rPr>
        <w:t>destino de los esqueletos carbonados</w:t>
      </w:r>
      <w:r>
        <w:t xml:space="preserve">, indique </w:t>
      </w:r>
      <w:r w:rsidRPr="00CC4E55">
        <w:rPr>
          <w:b/>
        </w:rPr>
        <w:t>verdadero</w:t>
      </w:r>
      <w:r>
        <w:t xml:space="preserve"> o </w:t>
      </w:r>
      <w:bookmarkStart w:id="0" w:name="_GoBack"/>
      <w:r w:rsidRPr="00CC4E55">
        <w:rPr>
          <w:b/>
        </w:rPr>
        <w:t>falso</w:t>
      </w:r>
      <w:bookmarkEnd w:id="0"/>
      <w:r>
        <w:t>:</w:t>
      </w:r>
    </w:p>
    <w:p w:rsidR="009C25D6" w:rsidRDefault="009C25D6" w:rsidP="009C25D6">
      <w:pPr>
        <w:pStyle w:val="Prrafodelista"/>
        <w:numPr>
          <w:ilvl w:val="0"/>
          <w:numId w:val="7"/>
        </w:numPr>
      </w:pPr>
      <w:r>
        <w:t>Los aminoácidos glucogénicos son los que generan acetil-</w:t>
      </w:r>
      <w:proofErr w:type="spellStart"/>
      <w:r>
        <w:t>CoA</w:t>
      </w:r>
      <w:proofErr w:type="spellEnd"/>
      <w:r>
        <w:t>.</w:t>
      </w:r>
    </w:p>
    <w:p w:rsidR="009C25D6" w:rsidRDefault="009C25D6" w:rsidP="009C25D6">
      <w:pPr>
        <w:pStyle w:val="Prrafodelista"/>
        <w:numPr>
          <w:ilvl w:val="0"/>
          <w:numId w:val="7"/>
        </w:numPr>
      </w:pPr>
      <w:r>
        <w:t>Los aminoácidos que dan lugar a intermediarios del ciclo de Krebs son glucogénicos.</w:t>
      </w:r>
    </w:p>
    <w:p w:rsidR="009C25D6" w:rsidRDefault="009C25D6" w:rsidP="009C25D6">
      <w:pPr>
        <w:pStyle w:val="Prrafodelista"/>
        <w:numPr>
          <w:ilvl w:val="0"/>
          <w:numId w:val="7"/>
        </w:numPr>
      </w:pPr>
      <w:r>
        <w:t xml:space="preserve">Los aminoácidos que generan </w:t>
      </w:r>
      <w:proofErr w:type="spellStart"/>
      <w:r>
        <w:t>piruvato</w:t>
      </w:r>
      <w:proofErr w:type="spellEnd"/>
      <w:r>
        <w:t xml:space="preserve"> son </w:t>
      </w:r>
      <w:proofErr w:type="spellStart"/>
      <w:r>
        <w:t>cetogénicos</w:t>
      </w:r>
      <w:proofErr w:type="spellEnd"/>
      <w:r>
        <w:t xml:space="preserve"> exclusivamente.</w:t>
      </w:r>
    </w:p>
    <w:p w:rsidR="009C25D6" w:rsidRDefault="009C25D6" w:rsidP="009C25D6">
      <w:pPr>
        <w:pStyle w:val="Prrafodelista"/>
        <w:numPr>
          <w:ilvl w:val="0"/>
          <w:numId w:val="7"/>
        </w:numPr>
      </w:pPr>
      <w:r>
        <w:t xml:space="preserve">Lisina y leucina son exclusivamente </w:t>
      </w:r>
      <w:proofErr w:type="spellStart"/>
      <w:r>
        <w:t>cetogénicos</w:t>
      </w:r>
      <w:proofErr w:type="spellEnd"/>
      <w:r>
        <w:t>.</w:t>
      </w:r>
    </w:p>
    <w:p w:rsidR="009C25D6" w:rsidRDefault="009C25D6" w:rsidP="009C25D6">
      <w:pPr>
        <w:pStyle w:val="Prrafodelista"/>
        <w:ind w:left="1080"/>
      </w:pPr>
    </w:p>
    <w:p w:rsidR="009C25D6" w:rsidRDefault="009C25D6" w:rsidP="009C25D6">
      <w:pPr>
        <w:pStyle w:val="Prrafodelista"/>
        <w:numPr>
          <w:ilvl w:val="0"/>
          <w:numId w:val="2"/>
        </w:numPr>
      </w:pPr>
      <w:r>
        <w:t>Los aminoácidos pueden utilizarse como precursores de moléculas biológicamente activas. Complete las siguientes afirmaciones:</w:t>
      </w:r>
    </w:p>
    <w:p w:rsidR="009C25D6" w:rsidRDefault="00AD44E8" w:rsidP="009C25D6">
      <w:pPr>
        <w:pStyle w:val="Prrafodelista"/>
        <w:numPr>
          <w:ilvl w:val="0"/>
          <w:numId w:val="8"/>
        </w:numPr>
      </w:pPr>
      <w:r>
        <w:t>Glicina</w:t>
      </w:r>
      <w:r w:rsidR="009C25D6">
        <w:t xml:space="preserve"> es precursor </w:t>
      </w:r>
      <w:proofErr w:type="gramStart"/>
      <w:r>
        <w:t>de  ........................</w:t>
      </w:r>
      <w:r w:rsidR="009C25D6">
        <w:t>.</w:t>
      </w:r>
      <w:proofErr w:type="gramEnd"/>
      <w:r>
        <w:t>, ........................... y ..........................</w:t>
      </w:r>
    </w:p>
    <w:p w:rsidR="00AD44E8" w:rsidRDefault="00AD44E8" w:rsidP="009C25D6">
      <w:pPr>
        <w:pStyle w:val="Prrafodelista"/>
        <w:numPr>
          <w:ilvl w:val="0"/>
          <w:numId w:val="8"/>
        </w:numPr>
      </w:pPr>
      <w:r>
        <w:t xml:space="preserve">Las catecolaminas provienen </w:t>
      </w:r>
      <w:proofErr w:type="gramStart"/>
      <w:r>
        <w:t>de ...............................</w:t>
      </w:r>
      <w:proofErr w:type="gramEnd"/>
      <w:r>
        <w:t xml:space="preserve"> y ...........................</w:t>
      </w:r>
    </w:p>
    <w:p w:rsidR="00AD44E8" w:rsidRDefault="00AD44E8" w:rsidP="009C25D6">
      <w:pPr>
        <w:pStyle w:val="Prrafodelista"/>
        <w:numPr>
          <w:ilvl w:val="0"/>
          <w:numId w:val="8"/>
        </w:numPr>
      </w:pPr>
      <w:r>
        <w:t xml:space="preserve">Glutamato y glutamina dan origen al </w:t>
      </w:r>
      <w:proofErr w:type="gramStart"/>
      <w:r>
        <w:t>neurotransmisor ..................................</w:t>
      </w:r>
      <w:proofErr w:type="gramEnd"/>
    </w:p>
    <w:p w:rsidR="00AD44E8" w:rsidRDefault="00AD44E8" w:rsidP="009C25D6">
      <w:pPr>
        <w:pStyle w:val="Prrafodelista"/>
        <w:numPr>
          <w:ilvl w:val="0"/>
          <w:numId w:val="8"/>
        </w:numPr>
      </w:pPr>
      <w:r>
        <w:t xml:space="preserve">Las hormonas tiroideas  se sintetizan a partir </w:t>
      </w:r>
      <w:proofErr w:type="gramStart"/>
      <w:r>
        <w:t>de ............................</w:t>
      </w:r>
      <w:proofErr w:type="gramEnd"/>
      <w:r>
        <w:t xml:space="preserve"> y ..............................</w:t>
      </w:r>
    </w:p>
    <w:p w:rsidR="00AD44E8" w:rsidRDefault="00AD44E8" w:rsidP="009C25D6">
      <w:pPr>
        <w:pStyle w:val="Prrafodelista"/>
        <w:numPr>
          <w:ilvl w:val="0"/>
          <w:numId w:val="8"/>
        </w:numPr>
      </w:pPr>
      <w:r>
        <w:t xml:space="preserve">Histidina es precursor </w:t>
      </w:r>
      <w:proofErr w:type="gramStart"/>
      <w:r>
        <w:t>de ......................................</w:t>
      </w:r>
      <w:proofErr w:type="gramEnd"/>
    </w:p>
    <w:p w:rsidR="00FE33D6" w:rsidRPr="00FE33D6" w:rsidRDefault="00FE33D6" w:rsidP="00FE33D6"/>
    <w:sectPr w:rsidR="00FE33D6" w:rsidRPr="00FE33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5AF"/>
    <w:multiLevelType w:val="hybridMultilevel"/>
    <w:tmpl w:val="0638EDC4"/>
    <w:lvl w:ilvl="0" w:tplc="A41E97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A03F3C"/>
    <w:multiLevelType w:val="hybridMultilevel"/>
    <w:tmpl w:val="3CCA682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4EEC"/>
    <w:multiLevelType w:val="hybridMultilevel"/>
    <w:tmpl w:val="2C9E2F14"/>
    <w:lvl w:ilvl="0" w:tplc="A6860D1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15532"/>
    <w:multiLevelType w:val="hybridMultilevel"/>
    <w:tmpl w:val="213085EA"/>
    <w:lvl w:ilvl="0" w:tplc="A1B4E0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265090"/>
    <w:multiLevelType w:val="hybridMultilevel"/>
    <w:tmpl w:val="3B8242C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15285"/>
    <w:multiLevelType w:val="hybridMultilevel"/>
    <w:tmpl w:val="32207498"/>
    <w:lvl w:ilvl="0" w:tplc="DE54F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80012A"/>
    <w:multiLevelType w:val="hybridMultilevel"/>
    <w:tmpl w:val="35C6531C"/>
    <w:lvl w:ilvl="0" w:tplc="D414BF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111D56"/>
    <w:multiLevelType w:val="hybridMultilevel"/>
    <w:tmpl w:val="CB4CAB86"/>
    <w:lvl w:ilvl="0" w:tplc="6058A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D6"/>
    <w:rsid w:val="00090393"/>
    <w:rsid w:val="000A3218"/>
    <w:rsid w:val="0033429B"/>
    <w:rsid w:val="00380E0E"/>
    <w:rsid w:val="009C25D6"/>
    <w:rsid w:val="00AD44E8"/>
    <w:rsid w:val="00B33954"/>
    <w:rsid w:val="00CC4E55"/>
    <w:rsid w:val="00DA405E"/>
    <w:rsid w:val="00F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3D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3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3D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3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2</cp:revision>
  <dcterms:created xsi:type="dcterms:W3CDTF">2015-06-12T13:29:00Z</dcterms:created>
  <dcterms:modified xsi:type="dcterms:W3CDTF">2015-06-12T14:48:00Z</dcterms:modified>
</cp:coreProperties>
</file>